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86" w:rsidRDefault="00561E47" w:rsidP="00C939B7"/>
    <w:p w:rsidR="00AB63BC" w:rsidRDefault="00AB63BC" w:rsidP="00AB63BC">
      <w:pPr>
        <w:jc w:val="both"/>
      </w:pPr>
      <w:r>
        <w:t>El mandato fundacional de la Comisión Económica para América Latina le encomendaba,</w:t>
      </w:r>
      <w:r>
        <w:t xml:space="preserve"> </w:t>
      </w:r>
      <w:r>
        <w:t>junto con promover el desarrollo de los países miembros y reforzar sus relaciones internacionales,</w:t>
      </w:r>
      <w:r>
        <w:t xml:space="preserve"> </w:t>
      </w:r>
      <w:r>
        <w:t>tareas específicas de estudio y análisis de información sobre la región. Sobre estas</w:t>
      </w:r>
      <w:r>
        <w:t xml:space="preserve"> </w:t>
      </w:r>
      <w:r>
        <w:t>bases formales, la CEPAL se constituyó, desde sus inicios, en un centro fundamental del pensamiento</w:t>
      </w:r>
      <w:r>
        <w:t xml:space="preserve"> </w:t>
      </w:r>
      <w:r>
        <w:t xml:space="preserve">latinoamericano. </w:t>
      </w:r>
    </w:p>
    <w:tbl>
      <w:tblPr>
        <w:tblStyle w:val="TableGrid"/>
        <w:tblpPr w:leftFromText="141" w:rightFromText="141" w:vertAnchor="page" w:horzAnchor="margin" w:tblpY="3964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6677D5" w:rsidTr="006677D5">
        <w:tc>
          <w:tcPr>
            <w:tcW w:w="2244" w:type="dxa"/>
          </w:tcPr>
          <w:p w:rsidR="006677D5" w:rsidRDefault="006677D5" w:rsidP="006677D5">
            <w:r>
              <w:t>Década</w:t>
            </w:r>
          </w:p>
        </w:tc>
        <w:tc>
          <w:tcPr>
            <w:tcW w:w="2244" w:type="dxa"/>
          </w:tcPr>
          <w:p w:rsidR="006677D5" w:rsidRDefault="006677D5" w:rsidP="006677D5">
            <w:r>
              <w:t xml:space="preserve">Momento </w:t>
            </w:r>
            <w:proofErr w:type="spellStart"/>
            <w:r>
              <w:t>Cepaliano</w:t>
            </w:r>
            <w:proofErr w:type="spellEnd"/>
          </w:p>
        </w:tc>
        <w:tc>
          <w:tcPr>
            <w:tcW w:w="2245" w:type="dxa"/>
          </w:tcPr>
          <w:p w:rsidR="006677D5" w:rsidRDefault="006677D5" w:rsidP="006677D5">
            <w:r>
              <w:t>Tema Clave</w:t>
            </w:r>
          </w:p>
        </w:tc>
        <w:tc>
          <w:tcPr>
            <w:tcW w:w="2245" w:type="dxa"/>
          </w:tcPr>
          <w:p w:rsidR="006677D5" w:rsidRDefault="006677D5" w:rsidP="006677D5">
            <w:r>
              <w:t>Personaje</w:t>
            </w:r>
          </w:p>
        </w:tc>
      </w:tr>
      <w:tr w:rsidR="006677D5" w:rsidTr="006677D5">
        <w:tc>
          <w:tcPr>
            <w:tcW w:w="2244" w:type="dxa"/>
          </w:tcPr>
          <w:p w:rsidR="006677D5" w:rsidRDefault="006677D5" w:rsidP="006677D5">
            <w:r>
              <w:t>Creación y década del cincuenta</w:t>
            </w:r>
          </w:p>
        </w:tc>
        <w:tc>
          <w:tcPr>
            <w:tcW w:w="2244" w:type="dxa"/>
          </w:tcPr>
          <w:p w:rsidR="006677D5" w:rsidRDefault="006677D5" w:rsidP="006677D5">
            <w:r>
              <w:t>Post Guerra y creación de la Comisión</w:t>
            </w:r>
          </w:p>
        </w:tc>
        <w:tc>
          <w:tcPr>
            <w:tcW w:w="2245" w:type="dxa"/>
          </w:tcPr>
          <w:p w:rsidR="006677D5" w:rsidRDefault="006677D5" w:rsidP="006677D5">
            <w:r>
              <w:t>Industrialización por sustitución de importaciones</w:t>
            </w:r>
          </w:p>
        </w:tc>
        <w:tc>
          <w:tcPr>
            <w:tcW w:w="2245" w:type="dxa"/>
          </w:tcPr>
          <w:p w:rsidR="006677D5" w:rsidRDefault="006677D5" w:rsidP="006677D5">
            <w:r w:rsidRPr="00AB63BC">
              <w:t xml:space="preserve">Raúl </w:t>
            </w:r>
            <w:proofErr w:type="spellStart"/>
            <w:r w:rsidRPr="00AB63BC">
              <w:t>Prebisch</w:t>
            </w:r>
            <w:proofErr w:type="spellEnd"/>
          </w:p>
        </w:tc>
      </w:tr>
      <w:tr w:rsidR="006677D5" w:rsidTr="006677D5">
        <w:tc>
          <w:tcPr>
            <w:tcW w:w="2244" w:type="dxa"/>
          </w:tcPr>
          <w:p w:rsidR="006677D5" w:rsidRDefault="006677D5" w:rsidP="006677D5">
            <w:r>
              <w:t>Década de los sesenta</w:t>
            </w:r>
          </w:p>
        </w:tc>
        <w:tc>
          <w:tcPr>
            <w:tcW w:w="2244" w:type="dxa"/>
          </w:tcPr>
          <w:p w:rsidR="006677D5" w:rsidRDefault="006677D5" w:rsidP="006677D5"/>
        </w:tc>
        <w:tc>
          <w:tcPr>
            <w:tcW w:w="2245" w:type="dxa"/>
          </w:tcPr>
          <w:p w:rsidR="006677D5" w:rsidRDefault="006677D5" w:rsidP="006677D5">
            <w:r>
              <w:t>Reformas para desobstruir la industrialización</w:t>
            </w:r>
          </w:p>
        </w:tc>
        <w:tc>
          <w:tcPr>
            <w:tcW w:w="2245" w:type="dxa"/>
          </w:tcPr>
          <w:p w:rsidR="006677D5" w:rsidRDefault="006677D5" w:rsidP="006677D5">
            <w:r>
              <w:t>Hernán Santa Cruz</w:t>
            </w:r>
          </w:p>
        </w:tc>
      </w:tr>
      <w:tr w:rsidR="006677D5" w:rsidTr="006677D5">
        <w:tc>
          <w:tcPr>
            <w:tcW w:w="2244" w:type="dxa"/>
          </w:tcPr>
          <w:p w:rsidR="006677D5" w:rsidRDefault="006677D5" w:rsidP="006677D5">
            <w:r>
              <w:t>Década de los setenta</w:t>
            </w:r>
          </w:p>
        </w:tc>
        <w:tc>
          <w:tcPr>
            <w:tcW w:w="2244" w:type="dxa"/>
          </w:tcPr>
          <w:p w:rsidR="006677D5" w:rsidRDefault="006677D5" w:rsidP="006677D5"/>
        </w:tc>
        <w:tc>
          <w:tcPr>
            <w:tcW w:w="2245" w:type="dxa"/>
          </w:tcPr>
          <w:p w:rsidR="006677D5" w:rsidRDefault="006677D5" w:rsidP="006677D5">
            <w:r>
              <w:t>Reorientación de los estilos de desarrollo, hacia la homogenización social y hacia la diversificación pro exportadora.</w:t>
            </w:r>
          </w:p>
        </w:tc>
        <w:tc>
          <w:tcPr>
            <w:tcW w:w="2245" w:type="dxa"/>
          </w:tcPr>
          <w:p w:rsidR="006677D5" w:rsidRDefault="006677D5" w:rsidP="006677D5">
            <w:r w:rsidRPr="00AB63BC">
              <w:t>Enrique V. Iglesias</w:t>
            </w:r>
          </w:p>
        </w:tc>
      </w:tr>
      <w:tr w:rsidR="006677D5" w:rsidTr="006677D5">
        <w:tc>
          <w:tcPr>
            <w:tcW w:w="2244" w:type="dxa"/>
          </w:tcPr>
          <w:p w:rsidR="006677D5" w:rsidRDefault="006677D5" w:rsidP="006677D5">
            <w:r>
              <w:t>Década de los ochenta</w:t>
            </w:r>
          </w:p>
        </w:tc>
        <w:tc>
          <w:tcPr>
            <w:tcW w:w="2244" w:type="dxa"/>
          </w:tcPr>
          <w:p w:rsidR="006677D5" w:rsidRDefault="006677D5" w:rsidP="006677D5"/>
        </w:tc>
        <w:tc>
          <w:tcPr>
            <w:tcW w:w="2245" w:type="dxa"/>
          </w:tcPr>
          <w:p w:rsidR="006677D5" w:rsidRDefault="006677D5" w:rsidP="006677D5">
            <w:r>
              <w:t>Superación del endeudamiento externo mediante el "ajuste con crecimiento"</w:t>
            </w:r>
          </w:p>
        </w:tc>
        <w:tc>
          <w:tcPr>
            <w:tcW w:w="2245" w:type="dxa"/>
          </w:tcPr>
          <w:p w:rsidR="006677D5" w:rsidRDefault="006677D5" w:rsidP="006677D5">
            <w:proofErr w:type="spellStart"/>
            <w:r w:rsidRPr="00035CE3">
              <w:t>Gert</w:t>
            </w:r>
            <w:proofErr w:type="spellEnd"/>
            <w:r w:rsidRPr="00035CE3">
              <w:t xml:space="preserve"> </w:t>
            </w:r>
            <w:proofErr w:type="spellStart"/>
            <w:r w:rsidRPr="00035CE3">
              <w:t>Rosenthal</w:t>
            </w:r>
            <w:proofErr w:type="spellEnd"/>
          </w:p>
        </w:tc>
      </w:tr>
      <w:tr w:rsidR="006677D5" w:rsidTr="006677D5">
        <w:tc>
          <w:tcPr>
            <w:tcW w:w="2244" w:type="dxa"/>
          </w:tcPr>
          <w:p w:rsidR="006677D5" w:rsidRDefault="006677D5" w:rsidP="006677D5">
            <w:r>
              <w:t>Década de los noventa</w:t>
            </w:r>
          </w:p>
        </w:tc>
        <w:tc>
          <w:tcPr>
            <w:tcW w:w="2244" w:type="dxa"/>
          </w:tcPr>
          <w:p w:rsidR="006677D5" w:rsidRDefault="006677D5" w:rsidP="006677D5"/>
        </w:tc>
        <w:tc>
          <w:tcPr>
            <w:tcW w:w="2245" w:type="dxa"/>
          </w:tcPr>
          <w:p w:rsidR="006677D5" w:rsidRDefault="006677D5" w:rsidP="006677D5">
            <w:r>
              <w:t>Transformación productiva con equidad</w:t>
            </w:r>
          </w:p>
        </w:tc>
        <w:tc>
          <w:tcPr>
            <w:tcW w:w="2245" w:type="dxa"/>
          </w:tcPr>
          <w:p w:rsidR="006677D5" w:rsidRDefault="006677D5" w:rsidP="006677D5">
            <w:r w:rsidRPr="00035CE3">
              <w:t>José Antonio Ocampo</w:t>
            </w:r>
          </w:p>
        </w:tc>
      </w:tr>
      <w:tr w:rsidR="006677D5" w:rsidTr="006677D5">
        <w:tc>
          <w:tcPr>
            <w:tcW w:w="2244" w:type="dxa"/>
          </w:tcPr>
          <w:p w:rsidR="006677D5" w:rsidRDefault="006677D5" w:rsidP="006677D5">
            <w:r>
              <w:t>Los dos mil</w:t>
            </w:r>
          </w:p>
        </w:tc>
        <w:tc>
          <w:tcPr>
            <w:tcW w:w="2244" w:type="dxa"/>
          </w:tcPr>
          <w:p w:rsidR="006677D5" w:rsidRDefault="006677D5" w:rsidP="006677D5"/>
        </w:tc>
        <w:tc>
          <w:tcPr>
            <w:tcW w:w="2245" w:type="dxa"/>
          </w:tcPr>
          <w:p w:rsidR="006677D5" w:rsidRDefault="006677D5" w:rsidP="006677D5">
            <w:r>
              <w:t>Objetivos de desarrollo del milenio</w:t>
            </w:r>
          </w:p>
        </w:tc>
        <w:tc>
          <w:tcPr>
            <w:tcW w:w="2245" w:type="dxa"/>
          </w:tcPr>
          <w:p w:rsidR="006677D5" w:rsidRDefault="006677D5" w:rsidP="006677D5">
            <w:r w:rsidRPr="00035CE3">
              <w:t xml:space="preserve">José Luis </w:t>
            </w:r>
            <w:proofErr w:type="spellStart"/>
            <w:r w:rsidRPr="00035CE3">
              <w:t>Machinea</w:t>
            </w:r>
            <w:proofErr w:type="spellEnd"/>
          </w:p>
        </w:tc>
      </w:tr>
      <w:tr w:rsidR="006677D5" w:rsidTr="006677D5">
        <w:tc>
          <w:tcPr>
            <w:tcW w:w="2244" w:type="dxa"/>
          </w:tcPr>
          <w:p w:rsidR="006677D5" w:rsidRDefault="006677D5" w:rsidP="006677D5">
            <w:r>
              <w:t>2010 en adelante</w:t>
            </w:r>
          </w:p>
        </w:tc>
        <w:tc>
          <w:tcPr>
            <w:tcW w:w="2244" w:type="dxa"/>
          </w:tcPr>
          <w:p w:rsidR="006677D5" w:rsidRDefault="006677D5" w:rsidP="006677D5"/>
        </w:tc>
        <w:tc>
          <w:tcPr>
            <w:tcW w:w="2245" w:type="dxa"/>
          </w:tcPr>
          <w:p w:rsidR="006677D5" w:rsidRDefault="006677D5" w:rsidP="006677D5">
            <w:r>
              <w:t>Objetivos de Desarrollo Sostenible</w:t>
            </w:r>
          </w:p>
        </w:tc>
        <w:tc>
          <w:tcPr>
            <w:tcW w:w="2245" w:type="dxa"/>
          </w:tcPr>
          <w:p w:rsidR="006677D5" w:rsidRDefault="006677D5" w:rsidP="006677D5">
            <w:r>
              <w:t xml:space="preserve">Alicia </w:t>
            </w:r>
            <w:proofErr w:type="spellStart"/>
            <w:r>
              <w:t>Barcena</w:t>
            </w:r>
            <w:proofErr w:type="spellEnd"/>
          </w:p>
        </w:tc>
      </w:tr>
    </w:tbl>
    <w:p w:rsidR="00AB63BC" w:rsidRDefault="00AB63BC" w:rsidP="00AB63BC"/>
    <w:p w:rsidR="00D90D6E" w:rsidRPr="00C939B7" w:rsidRDefault="00D90D6E" w:rsidP="00D90D6E"/>
    <w:sectPr w:rsidR="00D90D6E" w:rsidRPr="00C939B7" w:rsidSect="00C51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C44F8"/>
    <w:rsid w:val="00035CE3"/>
    <w:rsid w:val="0042212D"/>
    <w:rsid w:val="00497968"/>
    <w:rsid w:val="00561E47"/>
    <w:rsid w:val="006677D5"/>
    <w:rsid w:val="00840B7B"/>
    <w:rsid w:val="008B1C91"/>
    <w:rsid w:val="00AA0002"/>
    <w:rsid w:val="00AB63BC"/>
    <w:rsid w:val="00C51CE1"/>
    <w:rsid w:val="00C939B7"/>
    <w:rsid w:val="00D90D6E"/>
    <w:rsid w:val="00EC44F8"/>
    <w:rsid w:val="00F4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4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rflores</dc:creator>
  <cp:lastModifiedBy>rflores</cp:lastModifiedBy>
  <cp:revision>2</cp:revision>
  <dcterms:created xsi:type="dcterms:W3CDTF">2017-12-05T19:18:00Z</dcterms:created>
  <dcterms:modified xsi:type="dcterms:W3CDTF">2017-12-05T19:18:00Z</dcterms:modified>
</cp:coreProperties>
</file>